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16" w:rsidRPr="00F46216" w:rsidRDefault="00F46216" w:rsidP="00F46216">
      <w:pPr>
        <w:shd w:val="clear" w:color="auto" w:fill="FFFFFF"/>
        <w:spacing w:after="0" w:line="240" w:lineRule="auto"/>
        <w:jc w:val="center"/>
        <w:outlineLvl w:val="0"/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Приказ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Министерства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науки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(</w:t>
      </w:r>
      <w:proofErr w:type="spellStart"/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Минобрнауки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России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17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октября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. N 1155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kern w:val="36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kern w:val="36"/>
          <w:sz w:val="24"/>
          <w:szCs w:val="24"/>
          <w:lang w:eastAsia="ru-RU"/>
        </w:rPr>
        <w:t>Москва</w:t>
      </w:r>
    </w:p>
    <w:p w:rsidR="00F46216" w:rsidRPr="00F46216" w:rsidRDefault="00F46216" w:rsidP="00F46216">
      <w:pPr>
        <w:shd w:val="clear" w:color="auto" w:fill="FFFFFF"/>
        <w:spacing w:after="0" w:line="240" w:lineRule="auto"/>
        <w:jc w:val="center"/>
        <w:outlineLvl w:val="1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" </w:t>
      </w:r>
      <w:hyperlink r:id="rId5" w:anchor="comments" w:history="1">
        <w:r w:rsidRPr="00F46216">
          <w:rPr>
            <w:rFonts w:ascii="Arial Rounded MT Bold" w:eastAsia="Times New Roman" w:hAnsi="Arial Rounded MT Bold" w:cs="Arial"/>
            <w:color w:val="FFFFFF"/>
            <w:sz w:val="24"/>
            <w:szCs w:val="24"/>
            <w:bdr w:val="none" w:sz="0" w:space="0" w:color="auto" w:frame="1"/>
            <w:lang w:eastAsia="ru-RU"/>
          </w:rPr>
          <w:t>0</w:t>
        </w:r>
      </w:hyperlink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bookmarkStart w:id="0" w:name="_GoBack"/>
      <w:bookmarkEnd w:id="0"/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Зарегистрирован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Минюсте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РФ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14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ноября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N 30384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пунктом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6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статьи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6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29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декабря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2012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273-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"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Собрание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законодательства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2012, N 53,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7598; 2013, N 19,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2326; N 30,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.4036),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подпунктом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5.2.41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науки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постановлением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июня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466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Собрание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законодательства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2013, N 23,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2923; N 33,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4386; </w:t>
      </w:r>
      <w:proofErr w:type="gramStart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N 37,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4702),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пунктом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7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внесения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изменений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постановлением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5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августа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661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Собрание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законодательства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2013, N 33,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4377), 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приказываю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>: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Утвердить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прилагаемый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Признать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утратившими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силу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приказы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науки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ноября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2009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655 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введении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"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зарегистрирован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юстиции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8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февраля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2010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N 16299);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июля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2151 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"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зарегистрирован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юстиции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14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ноября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N 22303).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приказ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вступает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силу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января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2014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Министр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Ливанов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u w:val="single"/>
          <w:lang w:eastAsia="ru-RU"/>
        </w:rPr>
        <w:t>Приложение</w:t>
      </w:r>
    </w:p>
    <w:p w:rsidR="00F46216" w:rsidRPr="00F46216" w:rsidRDefault="00F46216" w:rsidP="00F46216">
      <w:pPr>
        <w:shd w:val="clear" w:color="auto" w:fill="FFFFFF"/>
        <w:spacing w:before="150" w:after="0" w:line="240" w:lineRule="auto"/>
        <w:jc w:val="both"/>
        <w:outlineLvl w:val="3"/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Федеральный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государственный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образовательный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образования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I.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Общие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положения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1.1.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совокупность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регулирования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сфере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возникающие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предпринимателями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вместе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семейного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Конституции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proofErr w:type="gramStart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1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 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законодательства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Конвенции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ООН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2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заложены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принципы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разнообразия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сохранение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уникальности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самоценности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важного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человека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самоценность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понимание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рассмотрение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значимого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всяких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значимого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что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происходит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сейчас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что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подготовки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следующему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гуманистический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уважение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прежде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состоянием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отдельных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принципы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полноценное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проживание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младенческого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обогащение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амплификация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выборе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субъектом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содействие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сотрудничество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признание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полноценным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субъектом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сотрудничество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социокультурным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традициям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7)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8)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адекватность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9)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этнокультурной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повышение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статуса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равенства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гарантий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единства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сохранение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единства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относительно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1.6.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благополучия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полноценного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независимо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жительства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статуса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психофизиологических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преемственности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рамках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преемственность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начального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благоприятных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склонностями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потенциала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субъекта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объединения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целостный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процесс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духовно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нравственных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социокультурных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принятых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человека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нравственных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интеллектуальных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ответственности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7)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разнообразия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состояния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8)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социокультурной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физиологическим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9)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повышения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компетентности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1.7.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затрат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оказание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муниципальной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услуги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сфере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объективной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аттестации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оказания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1.8.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1.9.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предусматривать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ущерб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II.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структуре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объему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физиологических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пункте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1.6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подразделения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одной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реализовывать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позитивной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комплекс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планируемые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открывающих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позитивной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сотрудничества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систему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разрабатывается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Примерных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3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продолжительность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пребывания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режим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решаемых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наполняемость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разрабатывать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реализовывать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продолжительностью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пребывания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суток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кратковременного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пребывания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продленного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круглосуточного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пребывания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двух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месяцев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реализовываться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пребывания</w:t>
      </w:r>
      <w:proofErr w:type="gramStart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4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 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2.6.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мотивации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охватывать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единицы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представляющие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коммуникативное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речевое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коммуникативное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усвоение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принятых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моральные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нравственные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саморегуляции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интеллекта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отзывчивости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сопереживания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готовности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уважительного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принадлежности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сообществу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позитивных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установок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социуме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любознательности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мотивации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сознания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воображения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первичных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объектах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свойствах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объектов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цвете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размере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звучании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ритме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темпе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количестве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причинах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следствиях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малой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Отечестве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социокультурных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нашего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отечественных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традициях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праздниках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планете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Земля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общем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многообразии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Речевое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речью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обогащение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словаря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грамматически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диалогической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монологической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речевого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звуковой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интонационной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фонематического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слуха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знакомство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книжной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понимание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текстов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жанров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звуковой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аналитико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синтетической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грамоте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Художественно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смыслового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понимания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произведений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искусства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словесного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изобразительного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окружающему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элементарных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искусства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фольклора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стимулирование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сопереживания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персонажам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произведений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изобразительной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конструктивно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модельной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приобретение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опыта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: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упражнений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координация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гибкость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правильному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опорно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системы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равновесия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координации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крупной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мелкой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моторики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наносящем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ущерба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ходьба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мягкие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прыжки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повороты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стороны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начальных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овладение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подвижными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саморегуляции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сфере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овладение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элементарными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питании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режиме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закаливании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полезных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привычек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2.7.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Конкретное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зависит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реализовываться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сквозных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механизмах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младенческом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(2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месяца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манипулирование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песен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стихов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тактильно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составными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динамическими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экспериментирование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веществами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песок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тесто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руководством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самообслуживание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бытовыми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орудиями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ложка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лопатка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смысла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сказок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стихов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рассматривание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картинок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- 8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ряд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сюжетно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ролевую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коммуникативная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объектов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экспериментирования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фольклора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самообслуживание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элементарный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помещении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улице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конструирование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конструкторы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модули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бумагу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изобразительная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рисование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лепка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аппликация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музыкальная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восприятие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понимание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смысла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произведений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музыкально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ритмические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инструментах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овладение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2.8.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отражать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аспекты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система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2.9.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состоит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взаимодополняющими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точки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зрения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комплексность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подхода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пяти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взаимодополняющих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пункт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2.5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выбранные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одной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нескольких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практиках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парциальные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2.10.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рекомендуется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менее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60%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более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40%.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: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отражается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2.11.1.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пояснительную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записку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планируемые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Пояснительная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записка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раскрывать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принципы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подходы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значимые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разработки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Планируемые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конкретизируют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траекторий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инвалидов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2.11.2.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полноценное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Содержательный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описание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пяти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используемых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пособий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описание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описание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предусмотрена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содержательном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практик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коллектива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наиболее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существенные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точки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зрения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авторов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выбранные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парциальных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членов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национальных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социокультурных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выбор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парциальных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наибольшей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степени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коллектива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сложившиеся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традиции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планируется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механизмы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адаптации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пособий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дидактических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проведение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групповых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занятий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квалифицированной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оказание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квалифицированной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разностороннее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адаптации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осваивающих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комбинированной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компенсирующей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сложными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комплексными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основаниям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выделение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выделения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2.11.3.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описание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распорядок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/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режим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традиционных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событий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праздников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мероприятий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2.12.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оформляется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ссылки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представлена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развернуто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пунктом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2.11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одной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ссылок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позволяющую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ознакомиться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выбранных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парциальных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2.13.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текст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краткой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презентации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Краткая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презентация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ознакомления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краткой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презентации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предусматривает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используемые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Примерные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коллектива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III.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образования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кадровым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полноценное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: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сферах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речевого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благополучия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гарантирует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благополучие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открытость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успешной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уважение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человеческому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достоинству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положительной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самооценки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уверенности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недопустимость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искусственного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ускорения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искусственного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замедления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доброжелательного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выбора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7)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защита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насилия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5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8)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вовлечение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3.2.2.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дискриминации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нарушений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адаптации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оказания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наиболее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подходящих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языков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максимальной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степени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посредством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проводиться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производится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рамках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эффективности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лежащей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дальнейшего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мониторинга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исключительно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траектории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оптимизации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выявление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изучение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которую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проводят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квалифицированные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специалисты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допускается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только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согласия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сопровождения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квалифицированной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Наполняемость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состояния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благополучия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через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уважительное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через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свободного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выбора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принятия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выражения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мыслей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недирективную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проектной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установление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позитивных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доброжелательных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между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принадлежащими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национально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религиозным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коммуникативных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позволяющих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разрешать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конфликтные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умения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уровень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проявляющийся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более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опытными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актуализирующийся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зона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ближайшего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через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овладения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мышления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воображения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личностного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физического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художественно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эстетического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спонтанной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обогащение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вовлечения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посредством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проектов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выявления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3.2.6.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эффективной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руководящих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консультативной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организационно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сопровождения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процесса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3.2.7.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осваивающими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комбинированной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перечнем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мероприятий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удовлетворение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инвалидами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осваивающими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реабилитации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инвалида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3.2.8.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предоставления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информации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заинтересованным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лицам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вовлеченным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широкой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поиску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информационной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обсуждения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3.2.9.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Максимально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допустимый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нагрузки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санитарно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эпидемиологическим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СанПиН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2.4.1.3049-13 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Санитарно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эпидемиологические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устройству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режима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",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постановлением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Главного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санитарного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врача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15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26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зарегистрировано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юстиции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29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2013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N 28564).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3.3.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3.3.1.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максимальную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потенциала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территории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прилегающей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находящейся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небольшом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удалении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приспособленной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далее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недостатков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3.3.2.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уединения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3.3.3.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национально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климатических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3.3.4.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насыщенной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трансформируемой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полифункциональной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Насыщенность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оснащено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спортивным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оздоровительным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разнообразие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игровую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творческую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экспериментирование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песком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водой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крупной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мелкой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моторики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подвижных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соревнованиях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благополучие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самовыражения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младенческого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предоставлять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достаточные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Трансформируемость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изменений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зависимости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меняющихся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Полифункциональность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разнообразного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составляющих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например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мебели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мягких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модулей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ширм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наличие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полифункциональных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жестко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закрепленным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употребления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пригодных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заместителей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наличие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конструирования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уединения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разнообразных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игрушек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свободный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выбор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периодическую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сменяемость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появление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стимулирующих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познавательную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инвалидов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помещений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свободный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пособиям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исправность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сохранность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6)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элементов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надежности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3.3.5.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спортивное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оздоровительное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кадровым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3.4.1.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руководящими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вспомогательными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административно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хозяйственными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участвовать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научные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хозяйственную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вспомогательных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квалификационным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установленным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Едином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квалификационном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справочнике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руководителей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специалистов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служащих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раздел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"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Квалификационные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",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утвержденном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приказом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здравоохранения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26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августа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2010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761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зарегистрирован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юстиции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6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октября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2010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N 18638),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изменениями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внесенными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приказом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здравоохранения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31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 N 448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зарегистрирован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Министерством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юстиции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июля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2011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регистрационный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N 21240).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состав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количество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непрерывное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сопровождение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вспомогательными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времени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3.4.2.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компетенциями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обозначенными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3.2.5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3.4.3.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предусмотрены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ассистентов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оказывающих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помощь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Рекомендуется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предусматривать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3.4.4.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привлечены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Рекомендуется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привлекать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организовано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инклюзивное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Группу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потребности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находящихся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proofErr w:type="gramStart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6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привлечены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имеющие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квалификацию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3.5.1.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санитарно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эпидемиологическими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определяемые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пожарной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оснащенность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помещений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5)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методический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комплект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оснащение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3.6.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3.6.1.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гарантий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гражданами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общедоступного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бесплатного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счет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бюджетов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бюджетной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системы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муниципальных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гарантий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общедоступного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бесплатного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субъектов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3.6.2.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Финансовые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1)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2)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обязательной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формируемой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процесса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вариативность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траекторий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отражать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структуру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механизм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3.6.3.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Финансирование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осуществляться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субъектов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гарантий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общедоступного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бесплатного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Указанные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типа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детьми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пособия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дидактические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наглядные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коллективного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индивидуального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пользования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коммуникации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сурдоперевод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адаптация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учреждений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прилегающих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территорий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свободного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доступа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лиц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медицинские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услуги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обеспечивающие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адаптивную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безбарьерную</w:t>
      </w:r>
      <w:proofErr w:type="spell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жизнедеятельности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лицами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затруднено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направленности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категории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достаточным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осуществления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оплату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приобретение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изданий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бумажном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электронном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дидактических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аудио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видеоматериалов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спецодежды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игрушек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электронных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ресурсов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ограниченными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Развивающая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часть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организованным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помещениями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каждого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охраны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укрепления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здоровья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коррекции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недостатков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приобретение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обновляемых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ресурсов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материалов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подписки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актуализацию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электронных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ресурсов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подписки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техническое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сопровождение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средств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спортивного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оздоровительного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оборудования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инвентаря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оплату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услуг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подключением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информационно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телекоммуникационной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Интернет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дополнительным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руководящих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профилю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расходов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обеспечением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IV.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результатам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основной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образования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4.1.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Стандарта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представляют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завершения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гибкость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пластичность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высокий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разброс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вариантов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непроизвольность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системные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необязательность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отсутствие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вменения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либо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ответственности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делают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неправомерными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конкретных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обусловливают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необходимость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proofErr w:type="gramEnd"/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4.2.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определяются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независимо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также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особенностей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реализующей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4.3.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подлежат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диагностики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мониторинга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сравнения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объективной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установленным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подготовки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proofErr w:type="gramStart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7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сопровождается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проведением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промежуточных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аттестаций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итоговой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аттестации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vertAlign w:val="superscript"/>
          <w:lang w:eastAsia="ru-RU"/>
        </w:rPr>
        <w:t>8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4.4.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политики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соответствующих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анализа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профессиональной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семьями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изучения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2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месяцев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8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информирования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законных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представителей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относительно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пространства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Российской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lastRenderedPageBreak/>
        <w:t xml:space="preserve">4.5.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могут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служить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управленческих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задач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аттестацию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педагогических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кадров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итогового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промежуточного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уровня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рамках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мониторинга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тестирования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основанных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наблюдении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измерения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результативности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);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оценку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муниципального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государственного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посредством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показатели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качества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распределение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стимулирующего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фонда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оплаты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работников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Организации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4.6.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относятся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следующие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нормативные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характеристики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возможных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младенческом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раннем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вовлечен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стремится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настойчивость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достижении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результата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специфические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фиксированные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назначение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бытовых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ложки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расчески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карандаша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.)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умеет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пользоваться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простейшими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навыками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самообслуживания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стремится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бытовом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игровом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поведении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речью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включенной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обращаться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просьбами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понимает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названия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окружающих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предметов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игрушек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стремится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подражает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появляются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воспроизводит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наблюдает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действиями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подражает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стихам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песням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сказкам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рассматриванию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картинки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стремится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двигаться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музыку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эмоционально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откликается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искусства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крупная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моторика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стремится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осваивать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(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бег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лазанье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перешагивание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.).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завершения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: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овладевает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культурными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инициативу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познавательно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исследовательской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конструировании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выбирать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род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занятий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участников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установкой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положительного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отношения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труда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самому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собственного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достоинства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активно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взаимодействует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участвует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совместных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договариваться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учитывать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сопереживать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неудачам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радоваться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успехам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других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адекватно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числе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веры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старается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разрешать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конфликты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воображением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которое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прежде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всего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игры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реальную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умеет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подчиняться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достаточно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хорошо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устной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речью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выражать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мысли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желания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использовать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выражения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мыслей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чувств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желаний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построения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речевого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высказывания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ситуации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выделять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звуки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словах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складываются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грамотности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крупная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мелкая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моторика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подвижен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вынослив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владеет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контролировать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движения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управлять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волевым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усилиям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нормам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взаимоотношениях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</w:t>
      </w:r>
      <w:proofErr w:type="gramEnd"/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может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соблюдать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безопасного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поведения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личной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гигиены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;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проявляет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любознательность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вопросы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взрослым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сверстникам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интересуется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причинно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-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следственными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связями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пытается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самостоятельно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придумывать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объяснения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явлениям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поступкам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людей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склонен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наблюдать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экспериментировать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начальными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себе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мире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котором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живет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знаком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произведениями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детской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литературы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обладает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элементарными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представлениями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из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области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живой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природы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естествознания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математики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истории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.;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ребенок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способен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принятию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собственных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решений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опираясь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свои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знания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умения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различных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видах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4.7.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выступают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основаниями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преемственности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начального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общего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соблюдении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условиям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настоящие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предполагают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формирование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детей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предпосылок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учебной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деятельности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этапе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завершения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дошкольного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образования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F46216" w:rsidRPr="00F46216" w:rsidRDefault="00F46216" w:rsidP="00F46216">
      <w:pPr>
        <w:shd w:val="clear" w:color="auto" w:fill="FFFFFF"/>
        <w:spacing w:before="240" w:after="240" w:line="300" w:lineRule="atLeast"/>
        <w:jc w:val="both"/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</w:pP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4.8.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случае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охватывает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старший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дошкольный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возраст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то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данные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Требования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рассматриваться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долгосрочные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,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непосредственные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целевые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ориентиры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освоения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Программы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воспитанниками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-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как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создающие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предпосылки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для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их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 xml:space="preserve"> </w:t>
      </w:r>
      <w:r w:rsidRPr="00F4621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реализации</w:t>
      </w:r>
      <w:r w:rsidRPr="00F46216">
        <w:rPr>
          <w:rFonts w:ascii="Arial Rounded MT Bold" w:eastAsia="Times New Roman" w:hAnsi="Arial Rounded MT Bold" w:cs="Arial"/>
          <w:color w:val="373737"/>
          <w:sz w:val="24"/>
          <w:szCs w:val="24"/>
          <w:lang w:eastAsia="ru-RU"/>
        </w:rPr>
        <w:t>.</w:t>
      </w:r>
    </w:p>
    <w:p w:rsidR="00A5537F" w:rsidRPr="00F46216" w:rsidRDefault="00A5537F" w:rsidP="00F46216">
      <w:pPr>
        <w:jc w:val="both"/>
        <w:rPr>
          <w:rFonts w:ascii="Arial Rounded MT Bold" w:hAnsi="Arial Rounded MT Bold"/>
          <w:sz w:val="24"/>
          <w:szCs w:val="24"/>
        </w:rPr>
      </w:pPr>
    </w:p>
    <w:sectPr w:rsidR="00A5537F" w:rsidRPr="00F46216" w:rsidSect="00F462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F3"/>
    <w:rsid w:val="00A5537F"/>
    <w:rsid w:val="00AD72F3"/>
    <w:rsid w:val="00F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71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7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7905</Words>
  <Characters>45059</Characters>
  <Application>Microsoft Office Word</Application>
  <DocSecurity>0</DocSecurity>
  <Lines>375</Lines>
  <Paragraphs>105</Paragraphs>
  <ScaleCrop>false</ScaleCrop>
  <Company>Krokoz™</Company>
  <LinksUpToDate>false</LinksUpToDate>
  <CharactersWithSpaces>52859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ПМПК3</dc:creator>
  <cp:keywords/>
  <dc:description/>
  <cp:lastModifiedBy>ПМПК3</cp:lastModifiedBy>
  <cp:revision>2</cp:revision>
  <dcterms:created xsi:type="dcterms:W3CDTF">2015-11-13T04:57:00Z</dcterms:created>
  <dcterms:modified xsi:type="dcterms:W3CDTF">2015-11-13T05:00:00Z</dcterms:modified>
</cp:coreProperties>
</file>