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D" w:rsidRPr="00C60820" w:rsidRDefault="00AB45DC" w:rsidP="00AB45DC">
      <w:pPr>
        <w:jc w:val="center"/>
        <w:rPr>
          <w:rFonts w:ascii="Arial" w:hAnsi="Arial" w:cs="Arial"/>
          <w:b/>
          <w:sz w:val="24"/>
          <w:szCs w:val="24"/>
        </w:rPr>
      </w:pPr>
      <w:r w:rsidRPr="00C60820">
        <w:rPr>
          <w:rFonts w:ascii="Arial" w:hAnsi="Arial" w:cs="Arial"/>
          <w:b/>
          <w:sz w:val="24"/>
          <w:szCs w:val="24"/>
        </w:rPr>
        <w:t>Особенности нервно-психического здоровья у ребенка с нарушением зрения</w:t>
      </w:r>
    </w:p>
    <w:p w:rsidR="001C55D5" w:rsidRDefault="00A02AC3" w:rsidP="00C608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AC3">
        <w:rPr>
          <w:rFonts w:ascii="Arial" w:hAnsi="Arial" w:cs="Arial"/>
          <w:sz w:val="24"/>
          <w:szCs w:val="24"/>
        </w:rPr>
        <w:t xml:space="preserve">Дети с нарушением зрения имеют ряд особенностей и особое психологическое развитие. Нарушение зрения у детей бывает двух видов: приобретенное и врожденное. В зависимости от того, в каком возрасте ребёнок потерял проценты своего зрения и по какой причине, различается влияние нарушения зрения на его психологическое и интеллектуальное развитие. Дети, имеющие </w:t>
      </w:r>
      <w:proofErr w:type="gramStart"/>
      <w:r w:rsidRPr="00A02AC3">
        <w:rPr>
          <w:rFonts w:ascii="Arial" w:hAnsi="Arial" w:cs="Arial"/>
          <w:sz w:val="24"/>
          <w:szCs w:val="24"/>
        </w:rPr>
        <w:t>врождённую</w:t>
      </w:r>
      <w:proofErr w:type="gramEnd"/>
      <w:r w:rsidRPr="00A02AC3">
        <w:rPr>
          <w:rFonts w:ascii="Arial" w:hAnsi="Arial" w:cs="Arial"/>
          <w:sz w:val="24"/>
          <w:szCs w:val="24"/>
        </w:rPr>
        <w:t xml:space="preserve"> зрительную депривацию, намного слабее своих сверстников в познавательной сфере, менее развита и практически не созревает по норме </w:t>
      </w:r>
      <w:r w:rsidR="000F626B">
        <w:rPr>
          <w:rFonts w:ascii="Arial" w:hAnsi="Arial" w:cs="Arial"/>
          <w:sz w:val="24"/>
          <w:szCs w:val="24"/>
        </w:rPr>
        <w:t>их эмоциональн</w:t>
      </w:r>
      <w:r w:rsidR="00B0799F">
        <w:rPr>
          <w:rFonts w:ascii="Arial" w:hAnsi="Arial" w:cs="Arial"/>
          <w:sz w:val="24"/>
          <w:szCs w:val="24"/>
        </w:rPr>
        <w:t>о-</w:t>
      </w:r>
      <w:r w:rsidR="000F626B">
        <w:rPr>
          <w:rFonts w:ascii="Arial" w:hAnsi="Arial" w:cs="Arial"/>
          <w:sz w:val="24"/>
          <w:szCs w:val="24"/>
        </w:rPr>
        <w:t>волевая сфера</w:t>
      </w:r>
      <w:r w:rsidRPr="00A02AC3">
        <w:rPr>
          <w:rFonts w:ascii="Arial" w:hAnsi="Arial" w:cs="Arial"/>
          <w:sz w:val="24"/>
          <w:szCs w:val="24"/>
        </w:rPr>
        <w:t xml:space="preserve">, они более ранимы, обидчивы. Их информационный запас пуст и им приходится спасаться воображением и мышлением при условии сохранности интеллекта. </w:t>
      </w:r>
    </w:p>
    <w:p w:rsidR="00C60820" w:rsidRDefault="00C60820" w:rsidP="00C608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0820">
        <w:rPr>
          <w:rFonts w:ascii="Arial" w:hAnsi="Arial" w:cs="Arial"/>
          <w:sz w:val="24"/>
          <w:szCs w:val="24"/>
        </w:rPr>
        <w:t>В зависимости от степени снижения остроты зрения на лучше видящем глазу при использовании обычных средств коррекции (очков) выделяются следующие категории</w:t>
      </w:r>
      <w:r w:rsidR="00E027FE">
        <w:rPr>
          <w:rFonts w:ascii="Arial" w:hAnsi="Arial" w:cs="Arial"/>
          <w:sz w:val="24"/>
          <w:szCs w:val="24"/>
        </w:rPr>
        <w:t xml:space="preserve"> детей с нарушением зрения</w:t>
      </w:r>
      <w:r w:rsidRPr="00C60820">
        <w:rPr>
          <w:rFonts w:ascii="Arial" w:hAnsi="Arial" w:cs="Arial"/>
          <w:sz w:val="24"/>
          <w:szCs w:val="24"/>
        </w:rPr>
        <w:t xml:space="preserve">: </w:t>
      </w:r>
    </w:p>
    <w:p w:rsidR="00C60820" w:rsidRDefault="0027372D" w:rsidP="00C608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С</w:t>
      </w:r>
      <w:r w:rsidR="00C60820" w:rsidRPr="00C60820">
        <w:rPr>
          <w:rFonts w:ascii="Arial" w:hAnsi="Arial" w:cs="Arial"/>
          <w:sz w:val="24"/>
          <w:szCs w:val="24"/>
        </w:rPr>
        <w:t>лепые - острота зр</w:t>
      </w:r>
      <w:r>
        <w:rPr>
          <w:rFonts w:ascii="Arial" w:hAnsi="Arial" w:cs="Arial"/>
          <w:sz w:val="24"/>
          <w:szCs w:val="24"/>
        </w:rPr>
        <w:t>ения от 0 до 0,04 включительно.</w:t>
      </w:r>
    </w:p>
    <w:p w:rsidR="00C60820" w:rsidRDefault="0027372D" w:rsidP="00C608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С</w:t>
      </w:r>
      <w:r w:rsidR="00C60820" w:rsidRPr="00C60820">
        <w:rPr>
          <w:rFonts w:ascii="Arial" w:hAnsi="Arial" w:cs="Arial"/>
          <w:sz w:val="24"/>
          <w:szCs w:val="24"/>
        </w:rPr>
        <w:t>ла</w:t>
      </w:r>
      <w:r>
        <w:rPr>
          <w:rFonts w:ascii="Arial" w:hAnsi="Arial" w:cs="Arial"/>
          <w:sz w:val="24"/>
          <w:szCs w:val="24"/>
        </w:rPr>
        <w:t>бовидящие - острота зрения от 0,05 до 0,</w:t>
      </w:r>
      <w:r w:rsidR="007569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027FE" w:rsidRDefault="00E027FE" w:rsidP="00E02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7FE">
        <w:rPr>
          <w:rFonts w:ascii="Arial" w:hAnsi="Arial" w:cs="Arial"/>
          <w:sz w:val="24"/>
          <w:szCs w:val="24"/>
        </w:rPr>
        <w:t>На психическое развитие ребенка</w:t>
      </w:r>
      <w:r w:rsidR="008F3BA6">
        <w:rPr>
          <w:rFonts w:ascii="Arial" w:hAnsi="Arial" w:cs="Arial"/>
          <w:sz w:val="24"/>
          <w:szCs w:val="24"/>
        </w:rPr>
        <w:t xml:space="preserve"> с нарушением зрения</w:t>
      </w:r>
      <w:r w:rsidRPr="00E027FE">
        <w:rPr>
          <w:rFonts w:ascii="Arial" w:hAnsi="Arial" w:cs="Arial"/>
          <w:sz w:val="24"/>
          <w:szCs w:val="24"/>
        </w:rPr>
        <w:t xml:space="preserve"> оказывают вл</w:t>
      </w:r>
      <w:r>
        <w:rPr>
          <w:rFonts w:ascii="Arial" w:hAnsi="Arial" w:cs="Arial"/>
          <w:sz w:val="24"/>
          <w:szCs w:val="24"/>
        </w:rPr>
        <w:t>и</w:t>
      </w:r>
      <w:r w:rsidRPr="00E027FE">
        <w:rPr>
          <w:rFonts w:ascii="Arial" w:hAnsi="Arial" w:cs="Arial"/>
          <w:sz w:val="24"/>
          <w:szCs w:val="24"/>
        </w:rPr>
        <w:t xml:space="preserve">яние два основных фактора: </w:t>
      </w:r>
    </w:p>
    <w:p w:rsidR="00E027FE" w:rsidRDefault="00E027FE" w:rsidP="00E02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7FE">
        <w:rPr>
          <w:rFonts w:ascii="Arial" w:hAnsi="Arial" w:cs="Arial"/>
          <w:sz w:val="24"/>
          <w:szCs w:val="24"/>
        </w:rPr>
        <w:t>1.Тяжесть зрительного дефекта</w:t>
      </w:r>
      <w:r w:rsidR="0027372D">
        <w:rPr>
          <w:rFonts w:ascii="Arial" w:hAnsi="Arial" w:cs="Arial"/>
          <w:sz w:val="24"/>
          <w:szCs w:val="24"/>
        </w:rPr>
        <w:t>.</w:t>
      </w:r>
      <w:r w:rsidRPr="00E027FE">
        <w:rPr>
          <w:rFonts w:ascii="Arial" w:hAnsi="Arial" w:cs="Arial"/>
          <w:sz w:val="24"/>
          <w:szCs w:val="24"/>
        </w:rPr>
        <w:t xml:space="preserve"> </w:t>
      </w:r>
    </w:p>
    <w:p w:rsidR="00AB45DC" w:rsidRPr="00E027FE" w:rsidRDefault="00E027FE" w:rsidP="00E02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7FE">
        <w:rPr>
          <w:rFonts w:ascii="Arial" w:hAnsi="Arial" w:cs="Arial"/>
          <w:sz w:val="24"/>
          <w:szCs w:val="24"/>
        </w:rPr>
        <w:t>2.Время его возникновения</w:t>
      </w:r>
      <w:r w:rsidR="0027372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027FE" w:rsidRDefault="00E027FE" w:rsidP="00E02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7FE">
        <w:rPr>
          <w:rFonts w:ascii="Arial" w:hAnsi="Arial" w:cs="Arial"/>
          <w:sz w:val="24"/>
          <w:szCs w:val="24"/>
        </w:rPr>
        <w:t xml:space="preserve">Поскольку почти все дети младенческого возраста с нарушением зрения уже в раннем возрасте испытывают </w:t>
      </w:r>
      <w:proofErr w:type="gramStart"/>
      <w:r w:rsidRPr="00E027FE">
        <w:rPr>
          <w:rFonts w:ascii="Arial" w:hAnsi="Arial" w:cs="Arial"/>
          <w:sz w:val="24"/>
          <w:szCs w:val="24"/>
        </w:rPr>
        <w:t>сенсорную</w:t>
      </w:r>
      <w:proofErr w:type="gramEnd"/>
      <w:r w:rsidRPr="00E027FE">
        <w:rPr>
          <w:rFonts w:ascii="Arial" w:hAnsi="Arial" w:cs="Arial"/>
          <w:sz w:val="24"/>
          <w:szCs w:val="24"/>
        </w:rPr>
        <w:t xml:space="preserve"> депривацию, путь психического развития младенца с нарушением зрения по сравнению с нормально видящим является своеобразным как по темпу психического развития.</w:t>
      </w:r>
    </w:p>
    <w:p w:rsidR="00060903" w:rsidRDefault="002F03C3" w:rsidP="002F03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Неудачи и трудности, с которыми ребенок сталкивается в обучении, в игре, в овладении двигательными навыками, пространственной ориентировке, вызывают сложные переживания и негативные реакции, проявляющиеся в неуверенности, пассивности, самоизоляции, неадекватном поведении и даже агрессивности. </w:t>
      </w:r>
    </w:p>
    <w:p w:rsidR="00060903" w:rsidRDefault="002F03C3" w:rsidP="002F03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Многим детям с нарушением зрения присуще астеническое состояние, характеризующееся значительным снижением желания играть, нервным напряжением, повышенной утомляемостью</w:t>
      </w:r>
      <w:r w:rsidR="00060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0903" w:rsidRDefault="002F03C3" w:rsidP="002F03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 высокое эмоциональное напряжение, чувство дискомфорта могут в отдельных случаях вызвать эмоциональные расстройства, нарушения баланса процессов возбуждения и торможения в коре головного мозга</w:t>
      </w:r>
      <w:r w:rsidR="00060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0903" w:rsidRDefault="002F03C3" w:rsidP="000609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Из-за недостатка зрения на</w:t>
      </w:r>
      <w:r w:rsidR="00A97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рушено непроизвольное внимание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Снижение произвольного внимания обусловлено нарушением эмоционально-волевой сферы и ведет к расторможенности — низкому объему внимания, хаотичности, т. е </w:t>
      </w:r>
      <w:proofErr w:type="spellStart"/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нецеленаправленности</w:t>
      </w:r>
      <w:proofErr w:type="spellEnd"/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переходу от одного вида деятельности к другому, или, наоборот, к заторможенности детей, инертности, низкому уровню переключаемости внимания</w:t>
      </w:r>
      <w:r w:rsidR="00060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Рассеянность детей нередко объясняется переутомлением из-за длительного воздействия слуховых раздражителей</w:t>
      </w:r>
      <w:r w:rsidR="00060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60903" w:rsidRDefault="002F03C3" w:rsidP="000609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Быстрое забывание усвоенного материала объясняется не только недостаточным количеством или отсутствием повторений, но и недостаточной значимостью объектов и обозначающих их понятий, о которых дети с нарушением зрения могут получить только вербальное знание. Ограниченный объем, сниженная скорость и другие недостатки запоминания детей с нарушением зрения имеют вторичный характер. У детей с нарушением зрения увеличивается роль словесно-логической памяти. Выявлена слабая сохранность зрительных образов и снижение объема долговременной памяти. Объем кратковременной слуховой памяти у всех категорий детей с нарушением зрения высокий. Значимость вербальной информации для детей с нарушением зрения играет особую роль в его сохранении. </w:t>
      </w:r>
    </w:p>
    <w:p w:rsidR="00060903" w:rsidRDefault="002F03C3" w:rsidP="000609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 включение сохранных анализаторов в процесс узнавания способствует его результативности. </w:t>
      </w:r>
      <w:r w:rsidR="00AE3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ля усвоения двигательного действия слепым и слабовидящим 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детям требуется большее количество повторений, чем для нормально видящих, так как при отсутствии подкреплений обнаруживается тенденция к угасанию двигательного образа. Даже небольшие промежутки времени (каникулярный период) между подкреплениями отрицательно сказываются на их представлениях. В процессе специального обучения дети овладевают навыками осязательно-зрительного и зрительного узнавания, а иногда используются навыки неспецифичного узнавания по второстепенным, несущественным признакам (например, по звуку, характерном</w:t>
      </w:r>
      <w:r w:rsidR="00AE3B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для данного предмета, запаху 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т. д.). Отмечается достаточно высокий объем слуховой и осязательной памяти. </w:t>
      </w:r>
    </w:p>
    <w:p w:rsidR="00060903" w:rsidRDefault="002F03C3" w:rsidP="0006090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детей с депривацией зрения ослаблены зрительные ощущения, а восприятие внешнего мира ограничено. Эти затруднения сказываются на степени полноты, целостности образов отображаемых предметов и действий, но они могут только изменить тип восприятия, но не влияют на физиологический механизм восприятия. В зависимости от степени поражения зрительных функций нарушена целостность восприятия. У </w:t>
      </w:r>
      <w:proofErr w:type="gramStart"/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слабовидящих</w:t>
      </w:r>
      <w:proofErr w:type="gramEnd"/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доминирует зри</w:t>
      </w:r>
      <w:r w:rsidR="00FC03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ельно-двигательно-слуховое восприятие. Объем внимания у младших школьников мал. Их движения выглядят более уверенными, точными, но если навыки были слабо закреплены, дети их теряют. Нарушение зрительного анализатора приводит к образованию новых межанализаторных связей, изменению доминирования иных сенсорных систем. Однако какая бы сенсорная система не доминировала в познании окружающего мира у лиц с нарушенным зрением, она отражает взаимодействие различных анализаторов, их взаимное влияние в процессе формирования образов и представляет собой знание об окружающем мире в форме ощущений, мыслей. </w:t>
      </w:r>
    </w:p>
    <w:p w:rsidR="00BB2CF6" w:rsidRPr="005030A6" w:rsidRDefault="002F03C3" w:rsidP="005030A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 нарушением зрения не имеют возможности воспринимать окружающую ситуацию в целом, им приходится анализировать ее на основании отдельных признаков, доступных их восприятию</w:t>
      </w:r>
      <w:r w:rsidR="00060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сохранном интеллекте мыслительные процессы развиваются, как у нормально видящих сверстников</w:t>
      </w:r>
      <w:r w:rsidR="00060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Однако наблюдаются некоторые отличия</w:t>
      </w:r>
      <w:r w:rsidR="00060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детей с нарушением зрения сужены понятия об окружающем мире (особенно у детей младших классов), суждения и умозаключения могут быть не вполне обоснованы, так как реальные субъективные понятия недостаточны или искажены</w:t>
      </w:r>
      <w:r w:rsidR="009D5D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gramStart"/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слабовидящих</w:t>
      </w:r>
      <w:proofErr w:type="gramEnd"/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отмечается словесно-логическое и наглядно-образное мышление. Специфическое развитие ребенка с проблемами развития, вызванное нарушением одной из систем организма и его функций, проходит на фоне активизации защитных свойств и мобилизации резервных ресурсов, сопротивляющихся наступлению патологических процессов</w:t>
      </w:r>
      <w:r w:rsidR="00060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Здесь и проявляются потенциальные возможности компенсации</w:t>
      </w:r>
      <w:r w:rsidR="00060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F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Они являются способом приспособления личности ребенка к определенному вторичному нарушению развития.</w:t>
      </w:r>
    </w:p>
    <w:p w:rsidR="00E027FE" w:rsidRPr="00BB2CF6" w:rsidRDefault="00C62DB7" w:rsidP="00BB2CF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B2CF6">
        <w:rPr>
          <w:rFonts w:ascii="Arial" w:hAnsi="Arial" w:cs="Arial"/>
          <w:sz w:val="24"/>
          <w:szCs w:val="24"/>
        </w:rPr>
        <w:t xml:space="preserve">Список </w:t>
      </w:r>
      <w:r w:rsidR="00BB2CF6">
        <w:rPr>
          <w:rFonts w:ascii="Arial" w:hAnsi="Arial" w:cs="Arial"/>
          <w:sz w:val="24"/>
          <w:szCs w:val="24"/>
        </w:rPr>
        <w:t>использованн</w:t>
      </w:r>
      <w:r w:rsidRPr="00BB2CF6">
        <w:rPr>
          <w:rFonts w:ascii="Arial" w:hAnsi="Arial" w:cs="Arial"/>
          <w:sz w:val="24"/>
          <w:szCs w:val="24"/>
        </w:rPr>
        <w:t>ой литературы</w:t>
      </w:r>
      <w:r w:rsidRPr="00BB2CF6">
        <w:rPr>
          <w:rFonts w:ascii="Arial" w:hAnsi="Arial" w:cs="Arial"/>
          <w:sz w:val="24"/>
          <w:szCs w:val="24"/>
          <w:lang w:val="en-US"/>
        </w:rPr>
        <w:t>:</w:t>
      </w:r>
    </w:p>
    <w:p w:rsidR="00C62DB7" w:rsidRDefault="00DB0924" w:rsidP="00BB2C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2CF6">
        <w:rPr>
          <w:rFonts w:ascii="Arial" w:hAnsi="Arial" w:cs="Arial"/>
          <w:color w:val="000000" w:themeColor="text1"/>
          <w:sz w:val="24"/>
          <w:szCs w:val="24"/>
        </w:rPr>
        <w:t>Карауш</w:t>
      </w:r>
      <w:proofErr w:type="spellEnd"/>
      <w:r w:rsidRPr="00BB2CF6">
        <w:rPr>
          <w:rFonts w:ascii="Arial" w:hAnsi="Arial" w:cs="Arial"/>
          <w:color w:val="000000" w:themeColor="text1"/>
          <w:sz w:val="24"/>
          <w:szCs w:val="24"/>
        </w:rPr>
        <w:t xml:space="preserve"> И.С. Дети с нарушениями зрения – психологические характеристики и особенности коммуникации // </w:t>
      </w:r>
      <w:hyperlink r:id="rId6" w:history="1">
        <w:r w:rsidRPr="00BB2CF6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Сборники конференций НИЦ </w:t>
        </w:r>
        <w:proofErr w:type="spellStart"/>
        <w:r w:rsidRPr="00BB2CF6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Социосфера</w:t>
        </w:r>
        <w:proofErr w:type="spellEnd"/>
      </w:hyperlink>
      <w:r w:rsidRPr="00BB2CF6">
        <w:rPr>
          <w:rFonts w:ascii="Arial" w:hAnsi="Arial" w:cs="Arial"/>
          <w:color w:val="000000" w:themeColor="text1"/>
          <w:sz w:val="24"/>
          <w:szCs w:val="24"/>
        </w:rPr>
        <w:t>. 2013. </w:t>
      </w:r>
      <w:hyperlink r:id="rId7" w:history="1">
        <w:r w:rsidRPr="00BB2CF6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№ 34</w:t>
        </w:r>
      </w:hyperlink>
      <w:r w:rsidRPr="00BB2CF6">
        <w:rPr>
          <w:rFonts w:ascii="Arial" w:hAnsi="Arial" w:cs="Arial"/>
          <w:color w:val="000000" w:themeColor="text1"/>
          <w:sz w:val="24"/>
          <w:szCs w:val="24"/>
        </w:rPr>
        <w:t>. С. 10-15.</w:t>
      </w:r>
    </w:p>
    <w:p w:rsidR="00625780" w:rsidRDefault="00625780" w:rsidP="00BB2CF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CF6">
        <w:rPr>
          <w:rFonts w:ascii="Arial" w:hAnsi="Arial" w:cs="Arial"/>
          <w:color w:val="000000" w:themeColor="text1"/>
          <w:sz w:val="24"/>
          <w:szCs w:val="24"/>
        </w:rPr>
        <w:t>Примерная адаптированная основная общеобразовательная программа начального общего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образования для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слабовидящих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обучающихся // </w:t>
      </w:r>
      <w:hyperlink r:id="rId8" w:history="1">
        <w:r w:rsidR="006B5CD5" w:rsidRPr="00E759E8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http://fgosreestr.ru</w:t>
        </w:r>
      </w:hyperlink>
      <w:r w:rsidR="006B5CD5" w:rsidRPr="00E759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25780" w:rsidRDefault="00625780" w:rsidP="00625780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Примерная адаптированная основная общеобразовательная программа начального общего образования для слепых обучающихся // </w:t>
      </w:r>
      <w:hyperlink r:id="rId9" w:history="1">
        <w:r w:rsidR="001C55D5" w:rsidRPr="00C918EB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http://fgosreestr.ru</w:t>
        </w:r>
      </w:hyperlink>
    </w:p>
    <w:p w:rsidR="00625780" w:rsidRPr="001C55D5" w:rsidRDefault="001C55D5" w:rsidP="001C55D5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C55D5">
        <w:rPr>
          <w:rFonts w:ascii="Arial" w:hAnsi="Arial" w:cs="Arial"/>
          <w:color w:val="000000" w:themeColor="text1"/>
          <w:sz w:val="24"/>
          <w:szCs w:val="24"/>
        </w:rPr>
        <w:t>Тырина</w:t>
      </w:r>
      <w:proofErr w:type="spellEnd"/>
      <w:r w:rsidRPr="001C55D5">
        <w:rPr>
          <w:rFonts w:ascii="Arial" w:hAnsi="Arial" w:cs="Arial"/>
          <w:color w:val="000000" w:themeColor="text1"/>
          <w:sz w:val="24"/>
          <w:szCs w:val="24"/>
        </w:rPr>
        <w:t xml:space="preserve"> М.П., Полякова А.И. Психологические особенности детей с врожденным нарушением зрения // </w:t>
      </w:r>
      <w:hyperlink r:id="rId10" w:history="1">
        <w:r w:rsidRPr="001C55D5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Новая наука: Теоретический и практический взгляд</w:t>
        </w:r>
      </w:hyperlink>
      <w:r w:rsidRPr="001C55D5">
        <w:rPr>
          <w:rFonts w:ascii="Arial" w:hAnsi="Arial" w:cs="Arial"/>
          <w:color w:val="000000" w:themeColor="text1"/>
          <w:sz w:val="24"/>
          <w:szCs w:val="24"/>
        </w:rPr>
        <w:t>. 2017. Т. 2. </w:t>
      </w:r>
      <w:hyperlink r:id="rId11" w:history="1">
        <w:r w:rsidRPr="001C55D5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№ 3</w:t>
        </w:r>
      </w:hyperlink>
      <w:r w:rsidRPr="001C55D5">
        <w:rPr>
          <w:rFonts w:ascii="Arial" w:hAnsi="Arial" w:cs="Arial"/>
          <w:color w:val="000000" w:themeColor="text1"/>
          <w:sz w:val="24"/>
          <w:szCs w:val="24"/>
        </w:rPr>
        <w:t>. С. 27-30.</w:t>
      </w:r>
    </w:p>
    <w:p w:rsidR="00C62DB7" w:rsidRPr="005030A6" w:rsidRDefault="00C62DB7" w:rsidP="00C62DB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:rsidR="00257725" w:rsidRPr="005030A6" w:rsidRDefault="00257725" w:rsidP="00BF35EA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Консультацию подготовила:</w:t>
      </w:r>
    </w:p>
    <w:p w:rsidR="00257725" w:rsidRPr="005030A6" w:rsidRDefault="00257725" w:rsidP="00BF35EA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5030A6">
        <w:rPr>
          <w:rFonts w:ascii="Arial" w:hAnsi="Arial" w:cs="Arial"/>
          <w:sz w:val="20"/>
          <w:szCs w:val="20"/>
        </w:rPr>
        <w:t>педагог-психолог</w:t>
      </w:r>
      <w:r w:rsidR="00BF35EA" w:rsidRPr="005030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35EA" w:rsidRPr="005030A6">
        <w:rPr>
          <w:rFonts w:ascii="Arial" w:hAnsi="Arial" w:cs="Arial"/>
          <w:sz w:val="20"/>
          <w:szCs w:val="20"/>
        </w:rPr>
        <w:t>Барцева</w:t>
      </w:r>
      <w:proofErr w:type="spellEnd"/>
      <w:r w:rsidR="00BF35EA" w:rsidRPr="005030A6">
        <w:rPr>
          <w:rFonts w:ascii="Arial" w:hAnsi="Arial" w:cs="Arial"/>
          <w:sz w:val="20"/>
          <w:szCs w:val="20"/>
        </w:rPr>
        <w:t xml:space="preserve"> А.В.</w:t>
      </w:r>
      <w:r w:rsidRPr="005030A6">
        <w:rPr>
          <w:rFonts w:ascii="Arial" w:hAnsi="Arial" w:cs="Arial"/>
          <w:sz w:val="20"/>
          <w:szCs w:val="20"/>
        </w:rPr>
        <w:t xml:space="preserve"> </w:t>
      </w:r>
    </w:p>
    <w:sectPr w:rsidR="00257725" w:rsidRPr="005030A6" w:rsidSect="005030A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3026"/>
    <w:multiLevelType w:val="hybridMultilevel"/>
    <w:tmpl w:val="AA784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310EAB"/>
    <w:multiLevelType w:val="hybridMultilevel"/>
    <w:tmpl w:val="EF926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7"/>
    <w:rsid w:val="000357A4"/>
    <w:rsid w:val="00060903"/>
    <w:rsid w:val="000F626B"/>
    <w:rsid w:val="001C55D5"/>
    <w:rsid w:val="00206CCF"/>
    <w:rsid w:val="00257725"/>
    <w:rsid w:val="0027372D"/>
    <w:rsid w:val="002850DA"/>
    <w:rsid w:val="002B248C"/>
    <w:rsid w:val="002F03C3"/>
    <w:rsid w:val="003602A9"/>
    <w:rsid w:val="003908A6"/>
    <w:rsid w:val="003A2F9D"/>
    <w:rsid w:val="004C2AD5"/>
    <w:rsid w:val="004C63AE"/>
    <w:rsid w:val="005030A6"/>
    <w:rsid w:val="00540B12"/>
    <w:rsid w:val="00625780"/>
    <w:rsid w:val="006B12B4"/>
    <w:rsid w:val="006B5CD5"/>
    <w:rsid w:val="006D4C86"/>
    <w:rsid w:val="006F0DA2"/>
    <w:rsid w:val="0071631E"/>
    <w:rsid w:val="00756967"/>
    <w:rsid w:val="00777E60"/>
    <w:rsid w:val="008A249B"/>
    <w:rsid w:val="008F3BA6"/>
    <w:rsid w:val="0095495D"/>
    <w:rsid w:val="009872F7"/>
    <w:rsid w:val="009D5D0C"/>
    <w:rsid w:val="00A02AC3"/>
    <w:rsid w:val="00A97106"/>
    <w:rsid w:val="00AB45DC"/>
    <w:rsid w:val="00AE3B43"/>
    <w:rsid w:val="00B0799F"/>
    <w:rsid w:val="00BB2CF6"/>
    <w:rsid w:val="00BF35EA"/>
    <w:rsid w:val="00C60820"/>
    <w:rsid w:val="00C62DB7"/>
    <w:rsid w:val="00C918EB"/>
    <w:rsid w:val="00D865EA"/>
    <w:rsid w:val="00DB0924"/>
    <w:rsid w:val="00DD58D7"/>
    <w:rsid w:val="00E027FE"/>
    <w:rsid w:val="00E759E8"/>
    <w:rsid w:val="00F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03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2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03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contents.asp?issueid=1136343&amp;selid=201693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136343" TargetMode="External"/><Relationship Id="rId11" Type="http://schemas.openxmlformats.org/officeDocument/2006/relationships/hyperlink" Target="https://elibrary.ru/contents.asp?issueid=1772038&amp;selid=284184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contents.asp?issueid=1772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Елена</cp:lastModifiedBy>
  <cp:revision>154</cp:revision>
  <dcterms:created xsi:type="dcterms:W3CDTF">2017-09-11T04:30:00Z</dcterms:created>
  <dcterms:modified xsi:type="dcterms:W3CDTF">2017-10-24T07:58:00Z</dcterms:modified>
</cp:coreProperties>
</file>